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2B" w:rsidRPr="00087643" w:rsidRDefault="00931D2B" w:rsidP="002549CF">
      <w:pPr>
        <w:jc w:val="center"/>
        <w:rPr>
          <w:sz w:val="56"/>
          <w:szCs w:val="56"/>
        </w:rPr>
      </w:pPr>
      <w:r w:rsidRPr="002968F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191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oucek-98x8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8FF" w:rsidRPr="002968FF">
        <w:rPr>
          <w:b/>
          <w:sz w:val="56"/>
          <w:szCs w:val="56"/>
        </w:rPr>
        <w:t xml:space="preserve">      </w:t>
      </w:r>
      <w:r w:rsidRPr="00087643">
        <w:rPr>
          <w:b/>
          <w:sz w:val="56"/>
          <w:szCs w:val="56"/>
          <w:u w:val="single"/>
        </w:rPr>
        <w:t>Týdenní plán</w:t>
      </w:r>
      <w:r w:rsidR="00087643" w:rsidRPr="00087643">
        <w:rPr>
          <w:b/>
          <w:sz w:val="56"/>
          <w:szCs w:val="56"/>
          <w:u w:val="single"/>
        </w:rPr>
        <w:t xml:space="preserve"> – </w:t>
      </w:r>
      <w:r w:rsidR="00087643" w:rsidRPr="00E678D5">
        <w:rPr>
          <w:b/>
          <w:color w:val="0070C0"/>
          <w:sz w:val="56"/>
          <w:szCs w:val="56"/>
          <w:u w:val="single"/>
        </w:rPr>
        <w:t>Modrá třída</w:t>
      </w:r>
    </w:p>
    <w:p w:rsidR="00931D2B" w:rsidRPr="00087643" w:rsidRDefault="00931D2B" w:rsidP="002549CF">
      <w:pPr>
        <w:jc w:val="center"/>
        <w:rPr>
          <w:b/>
          <w:sz w:val="56"/>
          <w:szCs w:val="56"/>
        </w:rPr>
      </w:pPr>
      <w:proofErr w:type="gramStart"/>
      <w:r w:rsidRPr="00087643">
        <w:rPr>
          <w:b/>
          <w:sz w:val="56"/>
          <w:szCs w:val="56"/>
        </w:rPr>
        <w:t>Od</w:t>
      </w:r>
      <w:r w:rsidR="003A0197" w:rsidRPr="00087643">
        <w:rPr>
          <w:b/>
          <w:sz w:val="56"/>
          <w:szCs w:val="56"/>
        </w:rPr>
        <w:t xml:space="preserve">  </w:t>
      </w:r>
      <w:r w:rsidR="003A0197" w:rsidRPr="00087643">
        <w:rPr>
          <w:b/>
          <w:color w:val="0070C0"/>
          <w:sz w:val="56"/>
          <w:szCs w:val="56"/>
        </w:rPr>
        <w:t>1</w:t>
      </w:r>
      <w:r w:rsidR="00573F19">
        <w:rPr>
          <w:b/>
          <w:color w:val="0070C0"/>
          <w:sz w:val="56"/>
          <w:szCs w:val="56"/>
        </w:rPr>
        <w:t>5</w:t>
      </w:r>
      <w:r w:rsidR="003A0197" w:rsidRPr="00087643">
        <w:rPr>
          <w:b/>
          <w:color w:val="0070C0"/>
          <w:sz w:val="56"/>
          <w:szCs w:val="56"/>
        </w:rPr>
        <w:t>.3.</w:t>
      </w:r>
      <w:proofErr w:type="gramEnd"/>
      <w:r w:rsidR="003A0197" w:rsidRPr="00087643">
        <w:rPr>
          <w:b/>
          <w:color w:val="0070C0"/>
          <w:sz w:val="56"/>
          <w:szCs w:val="56"/>
        </w:rPr>
        <w:t xml:space="preserve"> </w:t>
      </w:r>
      <w:r w:rsidR="003A0197" w:rsidRPr="00087643">
        <w:rPr>
          <w:b/>
          <w:sz w:val="56"/>
          <w:szCs w:val="56"/>
        </w:rPr>
        <w:t>d</w:t>
      </w:r>
      <w:r w:rsidRPr="00087643">
        <w:rPr>
          <w:b/>
          <w:sz w:val="56"/>
          <w:szCs w:val="56"/>
        </w:rPr>
        <w:t>o</w:t>
      </w:r>
      <w:r w:rsidR="003A0197" w:rsidRPr="00087643">
        <w:rPr>
          <w:b/>
          <w:sz w:val="56"/>
          <w:szCs w:val="56"/>
        </w:rPr>
        <w:t xml:space="preserve"> </w:t>
      </w:r>
      <w:r w:rsidR="00573F19">
        <w:rPr>
          <w:b/>
          <w:color w:val="0070C0"/>
          <w:sz w:val="56"/>
          <w:szCs w:val="56"/>
        </w:rPr>
        <w:t>19.</w:t>
      </w:r>
      <w:r w:rsidR="003A0197" w:rsidRPr="00087643">
        <w:rPr>
          <w:b/>
          <w:color w:val="0070C0"/>
          <w:sz w:val="56"/>
          <w:szCs w:val="56"/>
        </w:rPr>
        <w:t xml:space="preserve">3. </w:t>
      </w:r>
      <w:r w:rsidRPr="00087643">
        <w:rPr>
          <w:b/>
          <w:sz w:val="56"/>
          <w:szCs w:val="56"/>
        </w:rPr>
        <w:t>2021</w:t>
      </w:r>
    </w:p>
    <w:p w:rsidR="00931D2B" w:rsidRPr="00087643" w:rsidRDefault="00931D2B" w:rsidP="002549CF">
      <w:pPr>
        <w:jc w:val="center"/>
        <w:rPr>
          <w:b/>
          <w:color w:val="C00000"/>
          <w:sz w:val="56"/>
          <w:szCs w:val="56"/>
        </w:rPr>
      </w:pPr>
      <w:r w:rsidRPr="00087643">
        <w:rPr>
          <w:b/>
          <w:sz w:val="56"/>
          <w:szCs w:val="56"/>
        </w:rPr>
        <w:t>Téma:</w:t>
      </w:r>
      <w:r w:rsidR="003A0197" w:rsidRPr="00087643">
        <w:rPr>
          <w:b/>
          <w:sz w:val="56"/>
          <w:szCs w:val="56"/>
        </w:rPr>
        <w:t xml:space="preserve"> </w:t>
      </w:r>
      <w:r w:rsidR="00087643">
        <w:rPr>
          <w:b/>
          <w:color w:val="C00000"/>
          <w:sz w:val="56"/>
          <w:szCs w:val="56"/>
        </w:rPr>
        <w:t>JARNÍ KVĚTINY</w:t>
      </w:r>
    </w:p>
    <w:tbl>
      <w:tblPr>
        <w:tblStyle w:val="Mkatabulky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Pondělí</w:t>
            </w:r>
          </w:p>
        </w:tc>
        <w:tc>
          <w:tcPr>
            <w:tcW w:w="8079" w:type="dxa"/>
          </w:tcPr>
          <w:p w:rsidR="004979CD" w:rsidRDefault="00A84389" w:rsidP="00573F19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„</w:t>
            </w:r>
            <w:r w:rsidR="00573F19" w:rsidRPr="004979CD">
              <w:rPr>
                <w:b/>
                <w:sz w:val="32"/>
                <w:szCs w:val="32"/>
              </w:rPr>
              <w:t>Probouzení jarních kytiček</w:t>
            </w:r>
            <w:r w:rsidR="00AF3B3F" w:rsidRPr="004979CD">
              <w:rPr>
                <w:b/>
                <w:sz w:val="32"/>
                <w:szCs w:val="32"/>
              </w:rPr>
              <w:t>“</w:t>
            </w:r>
            <w:r w:rsidR="00573F19" w:rsidRPr="004979CD">
              <w:rPr>
                <w:b/>
                <w:sz w:val="32"/>
                <w:szCs w:val="32"/>
              </w:rPr>
              <w:t xml:space="preserve"> – poslech příběhu</w:t>
            </w:r>
            <w:r w:rsidRPr="004979CD">
              <w:rPr>
                <w:b/>
                <w:sz w:val="32"/>
                <w:szCs w:val="32"/>
              </w:rPr>
              <w:t>.</w:t>
            </w:r>
            <w:r w:rsidR="00AF3B3F" w:rsidRPr="004979CD">
              <w:rPr>
                <w:b/>
                <w:sz w:val="32"/>
                <w:szCs w:val="32"/>
              </w:rPr>
              <w:t xml:space="preserve"> </w:t>
            </w:r>
          </w:p>
          <w:p w:rsidR="00A84389" w:rsidRPr="004979CD" w:rsidRDefault="00573F19" w:rsidP="00573F19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Otázky k textu: Jak se jmenuje první jarní kytička? Pamatuješ si i další jarní kytičky z příběhu?</w:t>
            </w: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Úterý</w:t>
            </w:r>
          </w:p>
        </w:tc>
        <w:tc>
          <w:tcPr>
            <w:tcW w:w="8079" w:type="dxa"/>
          </w:tcPr>
          <w:p w:rsidR="00AF3B3F" w:rsidRPr="004979CD" w:rsidRDefault="008F6C4A" w:rsidP="00931D2B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Básnička: „Jarní květiny“ – nauč se s pomocí dospělého básničku. Zazpívej si i písničku: např. „Prší, prší“ nebo „Travička zelená“</w:t>
            </w:r>
            <w:r w:rsidR="002968FF">
              <w:rPr>
                <w:b/>
                <w:sz w:val="32"/>
                <w:szCs w:val="32"/>
              </w:rPr>
              <w:t>.</w:t>
            </w:r>
          </w:p>
          <w:p w:rsidR="00AF3B3F" w:rsidRPr="004979CD" w:rsidRDefault="000A71DD" w:rsidP="00931D2B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Obrázek „Kytička a její stín“ – spojíš kytičku s jejím stínem?</w:t>
            </w: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Středa</w:t>
            </w:r>
          </w:p>
        </w:tc>
        <w:tc>
          <w:tcPr>
            <w:tcW w:w="8079" w:type="dxa"/>
          </w:tcPr>
          <w:p w:rsidR="00931D2B" w:rsidRPr="004979CD" w:rsidRDefault="00AF3B3F" w:rsidP="00931D2B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Cvičení</w:t>
            </w:r>
            <w:r w:rsidR="008F6C4A" w:rsidRPr="004979CD">
              <w:rPr>
                <w:b/>
                <w:sz w:val="32"/>
                <w:szCs w:val="32"/>
              </w:rPr>
              <w:t>: „Květina“ – básnička s pohybem</w:t>
            </w:r>
          </w:p>
          <w:p w:rsidR="000A71DD" w:rsidRPr="004979CD" w:rsidRDefault="000A71DD" w:rsidP="008F6C4A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Jak roste tulipán? – řazení podle posloupnosti</w:t>
            </w:r>
          </w:p>
          <w:p w:rsidR="00D86AA0" w:rsidRPr="004979CD" w:rsidRDefault="00D86AA0" w:rsidP="000A71DD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 xml:space="preserve">Omalovánka </w:t>
            </w:r>
            <w:r w:rsidR="000A71DD" w:rsidRPr="004979CD">
              <w:rPr>
                <w:b/>
                <w:sz w:val="32"/>
                <w:szCs w:val="32"/>
              </w:rPr>
              <w:t>na výběr: tulipán, sněženka, narcis</w:t>
            </w: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Čtvrtek</w:t>
            </w:r>
          </w:p>
        </w:tc>
        <w:tc>
          <w:tcPr>
            <w:tcW w:w="8079" w:type="dxa"/>
          </w:tcPr>
          <w:p w:rsidR="00D86AA0" w:rsidRPr="004979CD" w:rsidRDefault="00D86AA0" w:rsidP="000F239D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P</w:t>
            </w:r>
            <w:r w:rsidR="000F239D" w:rsidRPr="004979CD">
              <w:rPr>
                <w:b/>
                <w:sz w:val="32"/>
                <w:szCs w:val="32"/>
              </w:rPr>
              <w:t>rotáhneme tělíčko: uděláme si pár dřepů, poskočíme si, zakroužíme ručičkama</w:t>
            </w:r>
          </w:p>
          <w:p w:rsidR="000F239D" w:rsidRDefault="000F239D" w:rsidP="000F239D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Poprosíme dospělého, aby nám pomohl vyrobit „Herbář jarních květin“.</w:t>
            </w:r>
          </w:p>
          <w:p w:rsidR="004979CD" w:rsidRPr="004979CD" w:rsidRDefault="004979CD" w:rsidP="000F239D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Můj herbář: Sedmikráska obecná – zkuste na procházce venku najít a vylisovat sedmikrásku</w:t>
            </w:r>
            <w:r w:rsidR="002968FF">
              <w:rPr>
                <w:b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931D2B" w:rsidTr="003F0CBF">
        <w:trPr>
          <w:trHeight w:val="1937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Pátek</w:t>
            </w:r>
          </w:p>
        </w:tc>
        <w:tc>
          <w:tcPr>
            <w:tcW w:w="8079" w:type="dxa"/>
          </w:tcPr>
          <w:p w:rsidR="00D86AA0" w:rsidRPr="004979CD" w:rsidRDefault="00E678D5" w:rsidP="00931D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Tvoříme: „Tulipán“ – obtisky vidličkou, rukou nebo bramborovými tiskátky</w:t>
            </w:r>
          </w:p>
          <w:p w:rsidR="004979CD" w:rsidRPr="004979CD" w:rsidRDefault="00E678D5" w:rsidP="00931D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Hádanky: „</w:t>
            </w:r>
            <w:r w:rsidR="004979CD" w:rsidRPr="004979CD">
              <w:rPr>
                <w:b/>
                <w:sz w:val="32"/>
                <w:szCs w:val="32"/>
              </w:rPr>
              <w:t xml:space="preserve">Jarní </w:t>
            </w:r>
            <w:r>
              <w:rPr>
                <w:b/>
                <w:sz w:val="32"/>
                <w:szCs w:val="32"/>
              </w:rPr>
              <w:t>kytičky“ – popros dospělého, ať ti přečte hádanku. Zkus poznat o jakou jarní kytičku se jedná.</w:t>
            </w:r>
          </w:p>
          <w:p w:rsidR="00D86AA0" w:rsidRPr="004979CD" w:rsidRDefault="00D86AA0" w:rsidP="00931D2B">
            <w:pPr>
              <w:rPr>
                <w:b/>
                <w:sz w:val="32"/>
                <w:szCs w:val="32"/>
              </w:rPr>
            </w:pPr>
          </w:p>
        </w:tc>
      </w:tr>
    </w:tbl>
    <w:p w:rsidR="003F0CBF" w:rsidRPr="00931D2B" w:rsidRDefault="003F0CBF" w:rsidP="00931D2B">
      <w:pPr>
        <w:rPr>
          <w:b/>
          <w:sz w:val="72"/>
          <w:szCs w:val="72"/>
        </w:rPr>
      </w:pPr>
    </w:p>
    <w:sectPr w:rsidR="003F0CBF" w:rsidRPr="00931D2B" w:rsidSect="003F0C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D2B"/>
    <w:rsid w:val="00087643"/>
    <w:rsid w:val="000A71DD"/>
    <w:rsid w:val="000F239D"/>
    <w:rsid w:val="002549CF"/>
    <w:rsid w:val="002968FF"/>
    <w:rsid w:val="003A0197"/>
    <w:rsid w:val="003F0CBF"/>
    <w:rsid w:val="004979CD"/>
    <w:rsid w:val="00573F19"/>
    <w:rsid w:val="00790C67"/>
    <w:rsid w:val="007B5433"/>
    <w:rsid w:val="008170CD"/>
    <w:rsid w:val="008F6C4A"/>
    <w:rsid w:val="00931D2B"/>
    <w:rsid w:val="00A84389"/>
    <w:rsid w:val="00AF3B3F"/>
    <w:rsid w:val="00BB00C2"/>
    <w:rsid w:val="00CB4F45"/>
    <w:rsid w:val="00D86AA0"/>
    <w:rsid w:val="00DD20B3"/>
    <w:rsid w:val="00DF6B41"/>
    <w:rsid w:val="00E55DCB"/>
    <w:rsid w:val="00E568A9"/>
    <w:rsid w:val="00E678D5"/>
    <w:rsid w:val="00E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29E8"/>
  <w15:docId w15:val="{C9D2B43C-B25D-4DD5-A75E-7DB8EFA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Petra</cp:lastModifiedBy>
  <cp:revision>8</cp:revision>
  <cp:lastPrinted>2021-02-26T09:25:00Z</cp:lastPrinted>
  <dcterms:created xsi:type="dcterms:W3CDTF">2021-03-09T08:35:00Z</dcterms:created>
  <dcterms:modified xsi:type="dcterms:W3CDTF">2021-03-13T07:40:00Z</dcterms:modified>
</cp:coreProperties>
</file>